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Set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Toro Toro - Grosvenor House - Dubai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14.03 x 8.5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2026-05-25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Valentine’s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Cardapio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Royal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Set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Grosvenor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House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Hotel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Dubai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UAE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/>
          <w:color w:val="FF0000"/>
          <w:sz w:val="20"/>
          <w:u w:val="none"/>
        </w:rPr>
        <w:t>January</w:t>
      </w:r>
      <w:r>
        <w:rPr>
          <w:rFonts w:ascii="Calibri" w:hAnsi="Calibri"/>
          <w:b w:val="0"/>
          <w:i/>
          <w:strike w:val="0"/>
          <w:sz w:val="20"/>
          <w:highlight w:val="yellow"/>
          <w:u w:val="none"/>
        </w:rPr>
        <w:t>May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2026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Royal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Sharing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Style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STARTERS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SALMON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TATAKI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F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M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passion fruit / ponzu / beet wasabi cream / salmon roe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KALE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manchego cheese / pomegranate / canchas / tomato / orange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chipotle balsamic vinaigrette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STARTERS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YAKITORI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togarashi huancaína / chimichurri / yuzu furikake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CACHAPAS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venezuelan sweet corn pancake / halloumi cheese / sour cream / pico de gallo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COURSE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ENCOCADO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F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TN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black cod / prawns / squid / coconut / ají mirasol / rice / mango chalaquita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ACHIOTE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MARINATED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THIGH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M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orange / achiote / panca chili / miso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SWEET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POTATO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FRIES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chipotle aioli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DESSERT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TRES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LECHES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TN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passion fruit sorbet / whipped mango / red currant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“We welcome enquiries from customers who wish to know whether any dishes contain particular ingredients. Please inform your order-taker of any allergy or special dietary requirements that we should be made aware of when preparing your menu request.”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“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Consumption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of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raw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undercooked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meat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seafood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poultry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products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such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eggs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increase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your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risk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of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food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borne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illness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Written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further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information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available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upon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request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”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C celery | D dairy | E egg | F fish | G gluten | L lupin | M mustard | S shellfish | P pork | V vegetarian | TN tree nuts | PN peanuts | SY soybeans | SL sulphites | SS sesame seeds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